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5" w:rsidRPr="00C65A15" w:rsidRDefault="00130E6E">
      <w:pPr>
        <w:shd w:val="clear" w:color="auto" w:fill="FFFFFF"/>
        <w:spacing w:line="317" w:lineRule="exact"/>
        <w:ind w:left="62"/>
        <w:jc w:val="center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27685" w:rsidRPr="00C65A15" w:rsidRDefault="00130E6E">
      <w:pPr>
        <w:shd w:val="clear" w:color="auto" w:fill="FFFFFF"/>
        <w:spacing w:line="317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 xml:space="preserve">актов Алтайского края, подлежащих признанию </w:t>
      </w:r>
      <w:proofErr w:type="gramStart"/>
      <w:r w:rsidRPr="00C65A15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C65A15">
        <w:rPr>
          <w:rFonts w:ascii="Times New Roman" w:eastAsia="Times New Roman" w:hAnsi="Times New Roman" w:cs="Times New Roman"/>
          <w:sz w:val="28"/>
          <w:szCs w:val="28"/>
        </w:rPr>
        <w:t xml:space="preserve"> силу,</w:t>
      </w:r>
    </w:p>
    <w:p w:rsidR="00627685" w:rsidRPr="00C65A15" w:rsidRDefault="00130E6E">
      <w:pPr>
        <w:shd w:val="clear" w:color="auto" w:fill="FFFFFF"/>
        <w:spacing w:line="317" w:lineRule="exact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приостановлению, изменению или принятию для реализации проекта закона</w:t>
      </w:r>
    </w:p>
    <w:p w:rsidR="00627685" w:rsidRPr="00C65A15" w:rsidRDefault="00130E6E">
      <w:pPr>
        <w:shd w:val="clear" w:color="auto" w:fill="FFFFFF"/>
        <w:spacing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Алтайского края «О регулировании отдельных отношений в сфере охраны</w:t>
      </w:r>
    </w:p>
    <w:p w:rsidR="00627685" w:rsidRPr="00C65A15" w:rsidRDefault="00130E6E">
      <w:pPr>
        <w:shd w:val="clear" w:color="auto" w:fill="FFFFFF"/>
        <w:spacing w:line="317" w:lineRule="exact"/>
        <w:ind w:left="53"/>
        <w:jc w:val="center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здоровья граждан на территории Алтайского края»</w:t>
      </w:r>
    </w:p>
    <w:p w:rsidR="00627685" w:rsidRPr="00C65A15" w:rsidRDefault="00130E6E">
      <w:pPr>
        <w:shd w:val="clear" w:color="auto" w:fill="FFFFFF"/>
        <w:tabs>
          <w:tab w:val="left" w:pos="984"/>
        </w:tabs>
        <w:spacing w:before="322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hAnsi="Times New Roman" w:cs="Times New Roman"/>
          <w:spacing w:val="-23"/>
          <w:sz w:val="28"/>
          <w:szCs w:val="28"/>
        </w:rPr>
        <w:t>1.</w:t>
      </w:r>
      <w:r w:rsidRPr="00C65A15">
        <w:rPr>
          <w:rFonts w:ascii="Times New Roman" w:hAnsi="Times New Roman" w:cs="Times New Roman"/>
          <w:sz w:val="28"/>
          <w:szCs w:val="28"/>
        </w:rPr>
        <w:tab/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Необходимо внести изменения в следующие акты:</w:t>
      </w:r>
    </w:p>
    <w:p w:rsidR="00627685" w:rsidRPr="00C65A15" w:rsidRDefault="00130E6E">
      <w:pPr>
        <w:shd w:val="clear" w:color="auto" w:fill="FFFFFF"/>
        <w:spacing w:line="317" w:lineRule="exact"/>
        <w:ind w:left="43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 июня 2000 года № 24-ЗС «Об иммунопрофилактике инфекционных болезней в Алтайском крае»;</w:t>
      </w:r>
    </w:p>
    <w:p w:rsidR="00627685" w:rsidRPr="00C65A15" w:rsidRDefault="00130E6E">
      <w:pPr>
        <w:shd w:val="clear" w:color="auto" w:fill="FFFFFF"/>
        <w:spacing w:line="317" w:lineRule="exact"/>
        <w:ind w:left="3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10 декабря 2004 года № 63-ЗС «О предупреждении распространения в Алтайском крае заболевания, вызываемого вирусом иммунодефицита человека»;</w:t>
      </w:r>
    </w:p>
    <w:p w:rsidR="00627685" w:rsidRPr="00C65A15" w:rsidRDefault="00130E6E">
      <w:pPr>
        <w:shd w:val="clear" w:color="auto" w:fill="FFFFFF"/>
        <w:spacing w:line="317" w:lineRule="exact"/>
        <w:ind w:left="38" w:right="5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31 декабря 2004 года № 78-ЗС «О предупреждении распространения туберкулеза в Алтайском крае»;</w:t>
      </w:r>
    </w:p>
    <w:p w:rsidR="00627685" w:rsidRPr="00C65A15" w:rsidRDefault="00130E6E">
      <w:pPr>
        <w:shd w:val="clear" w:color="auto" w:fill="FFFFFF"/>
        <w:spacing w:line="317" w:lineRule="exact"/>
        <w:ind w:left="38" w:right="5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14 сентября 2006 года № 94-ЗС «О профилактике наркомании и токсикомании в Алтайском крае»;</w:t>
      </w:r>
    </w:p>
    <w:p w:rsidR="00627685" w:rsidRPr="00C65A15" w:rsidRDefault="00130E6E" w:rsidP="00C65A15">
      <w:pPr>
        <w:shd w:val="clear" w:color="auto" w:fill="FFFFFF"/>
        <w:tabs>
          <w:tab w:val="left" w:pos="3331"/>
          <w:tab w:val="left" w:pos="5707"/>
          <w:tab w:val="left" w:pos="7478"/>
        </w:tabs>
        <w:spacing w:line="317" w:lineRule="exact"/>
        <w:ind w:left="34"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12 ноября 2007 года № 118-ЗС «Об оказании</w:t>
      </w:r>
      <w:r w:rsidR="00C6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="00C6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C6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="00C6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="00C6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осуществляющими заготовку, переработку, хранение и обеспечение безопасности донорской крови и ее компонентов в Алтайском крае»;</w:t>
      </w:r>
    </w:p>
    <w:p w:rsidR="00627685" w:rsidRPr="00C65A15" w:rsidRDefault="00130E6E">
      <w:pPr>
        <w:shd w:val="clear" w:color="auto" w:fill="FFFFFF"/>
        <w:spacing w:before="5" w:line="317" w:lineRule="exact"/>
        <w:ind w:left="29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края от 21 февраля 2007 года № 67 «Об утверждении Положения о Главном управлении Алтайского края по здравоохранению и фармацевтической деятельности»;</w:t>
      </w:r>
    </w:p>
    <w:p w:rsidR="00627685" w:rsidRPr="00C65A15" w:rsidRDefault="00130E6E">
      <w:pPr>
        <w:shd w:val="clear" w:color="auto" w:fill="FFFFFF"/>
        <w:spacing w:line="317" w:lineRule="exact"/>
        <w:ind w:left="29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края от 30 марта 2011 года № 154 «Об утверждении Программы модернизации здравоохранения Алтайского края на 2011-2012 годы»;</w:t>
      </w:r>
    </w:p>
    <w:p w:rsidR="00627685" w:rsidRPr="00C65A15" w:rsidRDefault="00130E6E">
      <w:pPr>
        <w:shd w:val="clear" w:color="auto" w:fill="FFFFFF"/>
        <w:spacing w:before="5" w:line="317" w:lineRule="exact"/>
        <w:ind w:left="29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края от 15 июня 2011 года № 313 «О введении профессиональных доплат наиболее востребованным категориям специалистов в сфере здравоохранения»;</w:t>
      </w:r>
    </w:p>
    <w:p w:rsidR="00627685" w:rsidRPr="00C65A15" w:rsidRDefault="00130E6E">
      <w:pPr>
        <w:shd w:val="clear" w:color="auto" w:fill="FFFFFF"/>
        <w:spacing w:before="5" w:line="317" w:lineRule="exact"/>
        <w:ind w:left="14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края от 24 июня 2011 года № 351 «О реализации постановления Правительства Российской Федерации от 07.02.2011 № 60 «О порядке реализации мероприятий по повышению доступности амбулаторной медицинской помощи, проводимых в рамках региональных </w:t>
      </w:r>
      <w:proofErr w:type="gramStart"/>
      <w:r w:rsidRPr="00C65A15">
        <w:rPr>
          <w:rFonts w:ascii="Times New Roman" w:eastAsia="Times New Roman" w:hAnsi="Times New Roman" w:cs="Times New Roman"/>
          <w:sz w:val="28"/>
          <w:szCs w:val="28"/>
        </w:rPr>
        <w:t>программ модернизации здравоохранения субъектов Российской Федерации</w:t>
      </w:r>
      <w:proofErr w:type="gramEnd"/>
      <w:r w:rsidRPr="00C65A1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27685" w:rsidRPr="00C65A15" w:rsidRDefault="00130E6E">
      <w:pPr>
        <w:shd w:val="clear" w:color="auto" w:fill="FFFFFF"/>
        <w:spacing w:line="317" w:lineRule="exact"/>
        <w:ind w:left="10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края от 8 сентября 2011 года № 491 «Об утверждении </w:t>
      </w:r>
      <w:proofErr w:type="gramStart"/>
      <w:r w:rsidRPr="00C65A15">
        <w:rPr>
          <w:rFonts w:ascii="Times New Roman" w:eastAsia="Times New Roman" w:hAnsi="Times New Roman" w:cs="Times New Roman"/>
          <w:sz w:val="28"/>
          <w:szCs w:val="28"/>
        </w:rPr>
        <w:t>порядка реализации мероприятия Программы модернизации здравоохранения Алтайского края</w:t>
      </w:r>
      <w:proofErr w:type="gramEnd"/>
      <w:r w:rsidRPr="00C65A15">
        <w:rPr>
          <w:rFonts w:ascii="Times New Roman" w:eastAsia="Times New Roman" w:hAnsi="Times New Roman" w:cs="Times New Roman"/>
          <w:sz w:val="28"/>
          <w:szCs w:val="28"/>
        </w:rPr>
        <w:t xml:space="preserve"> на 2011-2012 годы по укреплению материально-технической базы медицинских учреждений».</w:t>
      </w:r>
    </w:p>
    <w:p w:rsidR="00627685" w:rsidRPr="00C65A15" w:rsidRDefault="00130E6E">
      <w:pPr>
        <w:shd w:val="clear" w:color="auto" w:fill="FFFFFF"/>
        <w:tabs>
          <w:tab w:val="left" w:pos="984"/>
        </w:tabs>
        <w:spacing w:before="331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C65A15">
        <w:rPr>
          <w:rFonts w:ascii="Times New Roman" w:hAnsi="Times New Roman" w:cs="Times New Roman"/>
          <w:sz w:val="28"/>
          <w:szCs w:val="28"/>
        </w:rPr>
        <w:tab/>
      </w:r>
      <w:r w:rsidRPr="00C65A15">
        <w:rPr>
          <w:rFonts w:ascii="Times New Roman" w:eastAsia="Times New Roman" w:hAnsi="Times New Roman" w:cs="Times New Roman"/>
          <w:sz w:val="28"/>
          <w:szCs w:val="28"/>
        </w:rPr>
        <w:t>Необходимо признать утратившими силу следующие акты:</w:t>
      </w:r>
    </w:p>
    <w:p w:rsidR="00627685" w:rsidRPr="00C65A15" w:rsidRDefault="00130E6E">
      <w:pPr>
        <w:shd w:val="clear" w:color="auto" w:fill="FFFFFF"/>
        <w:spacing w:line="317" w:lineRule="exact"/>
        <w:ind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25 декабря 2007 года № 148-ЗС «О наделении органов местного самоуправления государственными полномочиями в сфере оказания специализированной медицинской помощи с применением донорской крови и ее компонентов»;</w:t>
      </w:r>
    </w:p>
    <w:p w:rsidR="00627685" w:rsidRPr="00C65A15" w:rsidRDefault="00627685">
      <w:pPr>
        <w:shd w:val="clear" w:color="auto" w:fill="FFFFFF"/>
        <w:spacing w:line="317" w:lineRule="exact"/>
        <w:ind w:right="14" w:firstLine="696"/>
        <w:jc w:val="both"/>
        <w:rPr>
          <w:rFonts w:ascii="Times New Roman" w:hAnsi="Times New Roman" w:cs="Times New Roman"/>
          <w:sz w:val="28"/>
          <w:szCs w:val="28"/>
        </w:rPr>
        <w:sectPr w:rsidR="00627685" w:rsidRPr="00C65A15">
          <w:type w:val="continuous"/>
          <w:pgSz w:w="11909" w:h="16834"/>
          <w:pgMar w:top="1190" w:right="734" w:bottom="360" w:left="1862" w:header="720" w:footer="720" w:gutter="0"/>
          <w:cols w:space="60"/>
          <w:noEndnote/>
        </w:sectPr>
      </w:pPr>
    </w:p>
    <w:p w:rsidR="00627685" w:rsidRPr="00C65A15" w:rsidRDefault="00130E6E">
      <w:pPr>
        <w:shd w:val="clear" w:color="auto" w:fill="FFFFFF"/>
        <w:spacing w:line="317" w:lineRule="exact"/>
        <w:ind w:left="58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Алтайского края от 31 декабря 2004 года № 79-ЗС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before="5" w:line="317" w:lineRule="exact"/>
        <w:ind w:left="48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 декабря 2005 года № 105-ЗС «О внесении изменений в закон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before="5" w:line="317" w:lineRule="exact"/>
        <w:ind w:left="38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10 апреля 2007 года № 24-ЗС «О внесении изменений в закон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line="317" w:lineRule="exact"/>
        <w:ind w:left="48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6 сентября 2007 года № 78-ЗС «О внесении изменений в отдельные законы Алтайского края о наделении органов местного самоуправления государственными полномочиями»;</w:t>
      </w:r>
    </w:p>
    <w:p w:rsidR="00627685" w:rsidRPr="00C65A15" w:rsidRDefault="00130E6E">
      <w:pPr>
        <w:shd w:val="clear" w:color="auto" w:fill="FFFFFF"/>
        <w:spacing w:before="5" w:line="317" w:lineRule="exact"/>
        <w:ind w:left="43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12 ноября 2007 года № 120-ЗС «О внесении изменений в приложение 2 к закону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before="5" w:line="317" w:lineRule="exact"/>
        <w:ind w:left="34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3 октября 2008 года № 87-ЗС «О внесении изменений в закон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line="317" w:lineRule="exact"/>
        <w:ind w:left="38"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24 декабря 2008 года № 133-ЗС «О внесении изменений в приложение 2 к закону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before="5" w:line="317" w:lineRule="exact"/>
        <w:ind w:left="29" w:right="1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6 апреля 2009 года № 22-ЗС «О внесении изменений в закон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line="317" w:lineRule="exact"/>
        <w:ind w:left="34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10 ноября 2009 года № 88-ЗС «О внесении изменений в отдельные законы Алтайского края»;</w:t>
      </w:r>
    </w:p>
    <w:p w:rsidR="00627685" w:rsidRPr="00C65A15" w:rsidRDefault="00130E6E">
      <w:pPr>
        <w:shd w:val="clear" w:color="auto" w:fill="FFFFFF"/>
        <w:spacing w:before="5" w:line="317" w:lineRule="exact"/>
        <w:ind w:left="29" w:right="1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28 декабря 2009 года № 113-ЗС «О внесении изменений в закон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line="317" w:lineRule="exact"/>
        <w:ind w:left="24" w:right="2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закон Алтайского края от 30 марта 2010 года № 18-ЗС «О внесении изменений в статью 1 закона Алтайского края «Об оказании медицинской помощи на территории Алтайского края»;</w:t>
      </w:r>
    </w:p>
    <w:p w:rsidR="00627685" w:rsidRPr="00C65A15" w:rsidRDefault="00130E6E">
      <w:pPr>
        <w:shd w:val="clear" w:color="auto" w:fill="FFFFFF"/>
        <w:spacing w:line="317" w:lineRule="exact"/>
        <w:ind w:left="14" w:right="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65A1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края от 17 апреля 2009 года № 168 «Об утверждении перечня краевых специализированных центров и отделений (лабораторий) муниципальных организация здравоохранения, которым передано право на оказание специализированной медицинской помощи»;</w:t>
      </w:r>
    </w:p>
    <w:p w:rsidR="00130E6E" w:rsidRPr="00C65A15" w:rsidRDefault="00130E6E">
      <w:pPr>
        <w:shd w:val="clear" w:color="auto" w:fill="FFFFFF"/>
        <w:spacing w:line="317" w:lineRule="exact"/>
        <w:ind w:right="29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5A1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края от 5 мая 2011 года № 247 «Об утверждении Порядка использования средств краевого бюджета, предоставляемых муниципальным образованиям для осуществления государственных полномочий по оказанию специализированной медицинской помощи в краевых специализированных центрах, отделениях (лабораториях) муниципальных организаций здравоохранения, а также в сфере оказания специализированной медицинской помощи с применением донорской крови и ее компонентов».</w:t>
      </w:r>
      <w:proofErr w:type="gramEnd"/>
    </w:p>
    <w:sectPr w:rsidR="00130E6E" w:rsidRPr="00C65A15" w:rsidSect="00627685">
      <w:pgSz w:w="11909" w:h="16834"/>
      <w:pgMar w:top="1440" w:right="715" w:bottom="360" w:left="186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30E6E"/>
    <w:rsid w:val="00130E6E"/>
    <w:rsid w:val="00627685"/>
    <w:rsid w:val="00C6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АКЗС. Окончательные верстка. 18.08.2009.vp</dc:title>
  <dc:subject/>
  <dc:creator>angel</dc:creator>
  <cp:keywords/>
  <dc:description/>
  <cp:lastModifiedBy>shelepova</cp:lastModifiedBy>
  <cp:revision>2</cp:revision>
  <dcterms:created xsi:type="dcterms:W3CDTF">2012-03-20T03:53:00Z</dcterms:created>
  <dcterms:modified xsi:type="dcterms:W3CDTF">2012-03-20T04:02:00Z</dcterms:modified>
</cp:coreProperties>
</file>